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DD5" w:rsidRPr="00747DD5" w:rsidRDefault="00747DD5" w:rsidP="00747DD5">
      <w:pPr>
        <w:rPr>
          <w:rFonts w:asciiTheme="minorHAnsi" w:hAnsiTheme="minorHAnsi"/>
          <w:color w:val="000000"/>
          <w:sz w:val="26"/>
          <w:szCs w:val="26"/>
          <w:lang w:eastAsia="en-US"/>
        </w:rPr>
      </w:pPr>
      <w:r w:rsidRPr="00747DD5">
        <w:rPr>
          <w:rFonts w:asciiTheme="minorHAnsi" w:hAnsiTheme="minorHAnsi"/>
          <w:color w:val="000000"/>
          <w:sz w:val="26"/>
          <w:szCs w:val="26"/>
          <w:lang w:eastAsia="en-US"/>
        </w:rPr>
        <w:t>De literaire nalatenschap van  mr. dr. W.C.J. (</w:t>
      </w:r>
      <w:proofErr w:type="spellStart"/>
      <w:r w:rsidRPr="00747DD5">
        <w:rPr>
          <w:rFonts w:asciiTheme="minorHAnsi" w:hAnsiTheme="minorHAnsi"/>
          <w:color w:val="000000"/>
          <w:sz w:val="26"/>
          <w:szCs w:val="26"/>
          <w:lang w:eastAsia="en-US"/>
        </w:rPr>
        <w:t>Boeli</w:t>
      </w:r>
      <w:proofErr w:type="spellEnd"/>
      <w:r w:rsidRPr="00747DD5">
        <w:rPr>
          <w:rFonts w:asciiTheme="minorHAnsi" w:hAnsiTheme="minorHAnsi"/>
          <w:color w:val="000000"/>
          <w:sz w:val="26"/>
          <w:szCs w:val="26"/>
          <w:lang w:eastAsia="en-US"/>
        </w:rPr>
        <w:t xml:space="preserve">) van Leeuwen (1922–2007) wordt toevertrouwd aan het </w:t>
      </w:r>
      <w:hyperlink r:id="rId4" w:history="1">
        <w:r w:rsidRPr="00747DD5">
          <w:rPr>
            <w:rStyle w:val="Hyperlink"/>
            <w:rFonts w:asciiTheme="minorHAnsi" w:hAnsiTheme="minorHAnsi"/>
            <w:sz w:val="26"/>
            <w:szCs w:val="26"/>
            <w:lang w:eastAsia="en-US"/>
          </w:rPr>
          <w:t>Letterkundig Museum</w:t>
        </w:r>
      </w:hyperlink>
      <w:r w:rsidRPr="00747DD5">
        <w:rPr>
          <w:rFonts w:asciiTheme="minorHAnsi" w:hAnsiTheme="minorHAnsi"/>
          <w:color w:val="000000"/>
          <w:sz w:val="26"/>
          <w:szCs w:val="26"/>
          <w:lang w:eastAsia="en-US"/>
        </w:rPr>
        <w:t xml:space="preserve"> in Den Haag. Op 15 december a.s. zal het Letterkundig Museum de zorg voor deze bijzondere aanwinst onderstrepen met de opening van een bescheiden expositie uit de nalaten</w:t>
      </w:r>
      <w:r w:rsidRPr="00747DD5">
        <w:rPr>
          <w:rFonts w:asciiTheme="minorHAnsi" w:hAnsiTheme="minorHAnsi"/>
          <w:color w:val="000000"/>
          <w:sz w:val="26"/>
          <w:szCs w:val="26"/>
          <w:lang w:eastAsia="en-US"/>
        </w:rPr>
        <w:softHyphen/>
        <w:t xml:space="preserve">schap. De jurist Van Leeuwen kreeg op zijn geboorte-eiland Curaçao en in Nederland vooral bekendheid als literair auteur. Zijn boeken worden nog steeds herdrukt door uitgeverij In de Knipscheer, zoals de romans </w:t>
      </w:r>
      <w:r w:rsidRPr="00747DD5">
        <w:rPr>
          <w:rFonts w:asciiTheme="minorHAnsi" w:hAnsiTheme="minorHAnsi"/>
          <w:i/>
          <w:iCs/>
          <w:color w:val="000000"/>
          <w:sz w:val="26"/>
          <w:szCs w:val="26"/>
          <w:lang w:eastAsia="en-US"/>
        </w:rPr>
        <w:t>De rots der struikeling</w:t>
      </w:r>
      <w:r w:rsidRPr="00747DD5">
        <w:rPr>
          <w:rFonts w:asciiTheme="minorHAnsi" w:hAnsiTheme="minorHAnsi"/>
          <w:color w:val="000000"/>
          <w:sz w:val="26"/>
          <w:szCs w:val="26"/>
          <w:lang w:eastAsia="en-US"/>
        </w:rPr>
        <w:t xml:space="preserve"> (1959), </w:t>
      </w:r>
      <w:r w:rsidRPr="00747DD5">
        <w:rPr>
          <w:rFonts w:asciiTheme="minorHAnsi" w:hAnsiTheme="minorHAnsi"/>
          <w:i/>
          <w:iCs/>
          <w:color w:val="000000"/>
          <w:sz w:val="26"/>
          <w:szCs w:val="26"/>
          <w:lang w:eastAsia="en-US"/>
        </w:rPr>
        <w:t>Schilden van leem</w:t>
      </w:r>
      <w:r w:rsidRPr="00747DD5">
        <w:rPr>
          <w:rFonts w:asciiTheme="minorHAnsi" w:hAnsiTheme="minorHAnsi"/>
          <w:color w:val="000000"/>
          <w:sz w:val="26"/>
          <w:szCs w:val="26"/>
          <w:lang w:eastAsia="en-US"/>
        </w:rPr>
        <w:t xml:space="preserve"> (1985) en </w:t>
      </w:r>
      <w:r w:rsidRPr="00747DD5">
        <w:rPr>
          <w:rFonts w:asciiTheme="minorHAnsi" w:hAnsiTheme="minorHAnsi"/>
          <w:i/>
          <w:iCs/>
          <w:color w:val="000000"/>
          <w:sz w:val="26"/>
          <w:szCs w:val="26"/>
          <w:lang w:eastAsia="en-US"/>
        </w:rPr>
        <w:t xml:space="preserve">Het teken van </w:t>
      </w:r>
      <w:proofErr w:type="spellStart"/>
      <w:r w:rsidRPr="00747DD5">
        <w:rPr>
          <w:rFonts w:asciiTheme="minorHAnsi" w:hAnsiTheme="minorHAnsi"/>
          <w:i/>
          <w:iCs/>
          <w:color w:val="000000"/>
          <w:sz w:val="26"/>
          <w:szCs w:val="26"/>
          <w:lang w:eastAsia="en-US"/>
        </w:rPr>
        <w:t>Jona</w:t>
      </w:r>
      <w:proofErr w:type="spellEnd"/>
      <w:r w:rsidRPr="00747DD5">
        <w:rPr>
          <w:rFonts w:asciiTheme="minorHAnsi" w:hAnsiTheme="minorHAnsi"/>
          <w:color w:val="000000"/>
          <w:sz w:val="26"/>
          <w:szCs w:val="26"/>
          <w:lang w:eastAsia="en-US"/>
        </w:rPr>
        <w:t xml:space="preserve"> (1988), essays als in </w:t>
      </w:r>
      <w:r w:rsidRPr="00747DD5">
        <w:rPr>
          <w:rFonts w:asciiTheme="minorHAnsi" w:hAnsiTheme="minorHAnsi"/>
          <w:i/>
          <w:iCs/>
          <w:color w:val="000000"/>
          <w:sz w:val="26"/>
          <w:szCs w:val="26"/>
          <w:lang w:eastAsia="en-US"/>
        </w:rPr>
        <w:t>De taal van de aarde</w:t>
      </w:r>
      <w:r w:rsidRPr="00747DD5">
        <w:rPr>
          <w:rFonts w:asciiTheme="minorHAnsi" w:hAnsiTheme="minorHAnsi"/>
          <w:color w:val="000000"/>
          <w:sz w:val="26"/>
          <w:szCs w:val="26"/>
          <w:lang w:eastAsia="en-US"/>
        </w:rPr>
        <w:t xml:space="preserve"> (1997) en de verzameling columns </w:t>
      </w:r>
      <w:r w:rsidRPr="00747DD5">
        <w:rPr>
          <w:rFonts w:asciiTheme="minorHAnsi" w:hAnsiTheme="minorHAnsi"/>
          <w:i/>
          <w:iCs/>
          <w:color w:val="000000"/>
          <w:sz w:val="26"/>
          <w:szCs w:val="26"/>
          <w:lang w:eastAsia="en-US"/>
        </w:rPr>
        <w:t>Geniale anarchie</w:t>
      </w:r>
      <w:r w:rsidRPr="00747DD5">
        <w:rPr>
          <w:rFonts w:asciiTheme="minorHAnsi" w:hAnsiTheme="minorHAnsi"/>
          <w:color w:val="000000"/>
          <w:sz w:val="26"/>
          <w:szCs w:val="26"/>
          <w:lang w:eastAsia="en-US"/>
        </w:rPr>
        <w:t xml:space="preserve"> (1990). </w:t>
      </w:r>
    </w:p>
    <w:p w:rsidR="00747DD5" w:rsidRPr="00747DD5" w:rsidRDefault="00747DD5" w:rsidP="00747DD5">
      <w:pPr>
        <w:rPr>
          <w:rFonts w:asciiTheme="minorHAnsi" w:hAnsiTheme="minorHAnsi"/>
          <w:color w:val="000000"/>
          <w:sz w:val="26"/>
          <w:szCs w:val="26"/>
          <w:lang w:eastAsia="en-US"/>
        </w:rPr>
      </w:pPr>
    </w:p>
    <w:p w:rsidR="00747DD5" w:rsidRPr="00747DD5" w:rsidRDefault="00747DD5" w:rsidP="00747DD5">
      <w:pPr>
        <w:rPr>
          <w:rFonts w:asciiTheme="minorHAnsi" w:hAnsiTheme="minorHAnsi"/>
          <w:color w:val="000000"/>
          <w:sz w:val="26"/>
          <w:szCs w:val="26"/>
          <w:lang w:eastAsia="en-US"/>
        </w:rPr>
      </w:pPr>
      <w:r w:rsidRPr="00747DD5">
        <w:rPr>
          <w:rFonts w:asciiTheme="minorHAnsi" w:hAnsiTheme="minorHAnsi"/>
          <w:color w:val="000000"/>
          <w:sz w:val="26"/>
          <w:szCs w:val="26"/>
          <w:lang w:eastAsia="en-US"/>
        </w:rPr>
        <w:t>De nalatenschap bestaat uit diverse manu</w:t>
      </w:r>
      <w:r w:rsidRPr="00747DD5">
        <w:rPr>
          <w:rFonts w:asciiTheme="minorHAnsi" w:hAnsiTheme="minorHAnsi"/>
          <w:color w:val="000000"/>
          <w:sz w:val="26"/>
          <w:szCs w:val="26"/>
          <w:lang w:eastAsia="en-US"/>
        </w:rPr>
        <w:softHyphen/>
        <w:t>scripten en typoscripten van de romans en essays waarmee hij bekendheid verwierf. Die tonen het vakkundig bewerken van zijn teksten tot het bewonderde eindresultaat. De nala</w:t>
      </w:r>
      <w:r w:rsidRPr="00747DD5">
        <w:rPr>
          <w:rFonts w:asciiTheme="minorHAnsi" w:hAnsiTheme="minorHAnsi"/>
          <w:color w:val="000000"/>
          <w:sz w:val="26"/>
          <w:szCs w:val="26"/>
          <w:lang w:eastAsia="en-US"/>
        </w:rPr>
        <w:softHyphen/>
        <w:t xml:space="preserve">tenschap bevat ook het nodige </w:t>
      </w:r>
      <w:proofErr w:type="spellStart"/>
      <w:r w:rsidRPr="00747DD5">
        <w:rPr>
          <w:rFonts w:asciiTheme="minorHAnsi" w:hAnsiTheme="minorHAnsi"/>
          <w:color w:val="000000"/>
          <w:sz w:val="26"/>
          <w:szCs w:val="26"/>
          <w:lang w:eastAsia="en-US"/>
        </w:rPr>
        <w:t>werk-in-uitvoe</w:t>
      </w:r>
      <w:r w:rsidRPr="00747DD5">
        <w:rPr>
          <w:rFonts w:asciiTheme="minorHAnsi" w:hAnsiTheme="minorHAnsi"/>
          <w:color w:val="000000"/>
          <w:sz w:val="26"/>
          <w:szCs w:val="26"/>
          <w:lang w:eastAsia="en-US"/>
        </w:rPr>
        <w:softHyphen/>
        <w:t>ring</w:t>
      </w:r>
      <w:proofErr w:type="spellEnd"/>
      <w:r w:rsidRPr="00747DD5">
        <w:rPr>
          <w:rFonts w:asciiTheme="minorHAnsi" w:hAnsiTheme="minorHAnsi"/>
          <w:color w:val="000000"/>
          <w:sz w:val="26"/>
          <w:szCs w:val="26"/>
          <w:lang w:eastAsia="en-US"/>
        </w:rPr>
        <w:t xml:space="preserve">, waarvan fragmenten alsnog gepubliceerd zullen worden. Er werd zelfs een exemplaar van </w:t>
      </w:r>
      <w:proofErr w:type="spellStart"/>
      <w:r w:rsidRPr="00747DD5">
        <w:rPr>
          <w:rFonts w:asciiTheme="minorHAnsi" w:hAnsiTheme="minorHAnsi"/>
          <w:color w:val="000000"/>
          <w:sz w:val="26"/>
          <w:szCs w:val="26"/>
          <w:lang w:eastAsia="en-US"/>
        </w:rPr>
        <w:t>Boeli’s</w:t>
      </w:r>
      <w:proofErr w:type="spellEnd"/>
      <w:r w:rsidRPr="00747DD5">
        <w:rPr>
          <w:rFonts w:asciiTheme="minorHAnsi" w:hAnsiTheme="minorHAnsi"/>
          <w:color w:val="000000"/>
          <w:sz w:val="26"/>
          <w:szCs w:val="26"/>
          <w:lang w:eastAsia="en-US"/>
        </w:rPr>
        <w:t xml:space="preserve"> dichtbundel </w:t>
      </w:r>
      <w:r w:rsidRPr="00747DD5">
        <w:rPr>
          <w:rFonts w:asciiTheme="minorHAnsi" w:hAnsiTheme="minorHAnsi"/>
          <w:i/>
          <w:iCs/>
          <w:color w:val="000000"/>
          <w:sz w:val="26"/>
          <w:szCs w:val="26"/>
          <w:lang w:eastAsia="en-US"/>
        </w:rPr>
        <w:t>Tempels in woestijnen</w:t>
      </w:r>
      <w:r w:rsidRPr="00747DD5">
        <w:rPr>
          <w:rFonts w:asciiTheme="minorHAnsi" w:hAnsiTheme="minorHAnsi"/>
          <w:color w:val="000000"/>
          <w:sz w:val="26"/>
          <w:szCs w:val="26"/>
          <w:lang w:eastAsia="en-US"/>
        </w:rPr>
        <w:t xml:space="preserve"> aangetroffen, die in eigen beheer werd uitgegeven in 1947 en ‘onvindbaar’ leek.</w:t>
      </w:r>
    </w:p>
    <w:p w:rsidR="00747DD5" w:rsidRPr="00747DD5" w:rsidRDefault="00747DD5" w:rsidP="00747DD5">
      <w:pPr>
        <w:rPr>
          <w:rFonts w:asciiTheme="minorHAnsi" w:hAnsiTheme="minorHAnsi"/>
          <w:color w:val="000000"/>
          <w:sz w:val="26"/>
          <w:szCs w:val="26"/>
          <w:lang w:eastAsia="en-US"/>
        </w:rPr>
      </w:pPr>
      <w:r w:rsidRPr="00747DD5">
        <w:rPr>
          <w:rFonts w:asciiTheme="minorHAnsi" w:hAnsiTheme="minorHAnsi"/>
          <w:color w:val="000000"/>
          <w:sz w:val="26"/>
          <w:szCs w:val="26"/>
          <w:lang w:eastAsia="en-US"/>
        </w:rPr>
        <w:t> </w:t>
      </w:r>
    </w:p>
    <w:p w:rsidR="00747DD5" w:rsidRPr="00747DD5" w:rsidRDefault="00747DD5" w:rsidP="00747DD5">
      <w:pPr>
        <w:rPr>
          <w:rFonts w:asciiTheme="minorHAnsi" w:hAnsiTheme="minorHAnsi"/>
          <w:color w:val="000000"/>
          <w:sz w:val="26"/>
          <w:szCs w:val="26"/>
          <w:lang w:eastAsia="en-US"/>
        </w:rPr>
      </w:pPr>
      <w:r w:rsidRPr="00747DD5">
        <w:rPr>
          <w:rFonts w:asciiTheme="minorHAnsi" w:hAnsiTheme="minorHAnsi"/>
          <w:color w:val="000000"/>
          <w:sz w:val="26"/>
          <w:szCs w:val="26"/>
          <w:lang w:eastAsia="en-US"/>
        </w:rPr>
        <w:t xml:space="preserve">De opening van de expositie op 15 december wordt onder meer begeleid door een toelichting van de onderzoekers van de nalatenschap, Aart G. Broek en Klaas de Groot, en van de cineast Sherman de Jesus. </w:t>
      </w:r>
    </w:p>
    <w:p w:rsidR="00747DD5" w:rsidRPr="00747DD5" w:rsidRDefault="00747DD5" w:rsidP="00747DD5">
      <w:pPr>
        <w:rPr>
          <w:rFonts w:asciiTheme="minorHAnsi" w:hAnsiTheme="minorHAnsi"/>
          <w:color w:val="000000"/>
          <w:sz w:val="26"/>
          <w:szCs w:val="26"/>
          <w:lang w:eastAsia="en-US"/>
        </w:rPr>
      </w:pPr>
      <w:r w:rsidRPr="00747DD5">
        <w:rPr>
          <w:rFonts w:asciiTheme="minorHAnsi" w:hAnsiTheme="minorHAnsi"/>
          <w:color w:val="000000"/>
          <w:sz w:val="26"/>
          <w:szCs w:val="26"/>
          <w:lang w:eastAsia="en-US"/>
        </w:rPr>
        <w:t>De presentatie wordt muzikaal ondersteund door de pianovertolking van Antilliaanse mu</w:t>
      </w:r>
      <w:r w:rsidRPr="00747DD5">
        <w:rPr>
          <w:rFonts w:asciiTheme="minorHAnsi" w:hAnsiTheme="minorHAnsi"/>
          <w:color w:val="000000"/>
          <w:sz w:val="26"/>
          <w:szCs w:val="26"/>
          <w:lang w:eastAsia="en-US"/>
        </w:rPr>
        <w:softHyphen/>
        <w:t xml:space="preserve">ziek, waaronder de wals ‘E </w:t>
      </w:r>
      <w:proofErr w:type="spellStart"/>
      <w:r w:rsidRPr="00747DD5">
        <w:rPr>
          <w:rFonts w:asciiTheme="minorHAnsi" w:hAnsiTheme="minorHAnsi"/>
          <w:color w:val="000000"/>
          <w:sz w:val="26"/>
          <w:szCs w:val="26"/>
          <w:lang w:eastAsia="en-US"/>
        </w:rPr>
        <w:t>yobida</w:t>
      </w:r>
      <w:proofErr w:type="spellEnd"/>
      <w:r w:rsidRPr="00747DD5">
        <w:rPr>
          <w:rFonts w:asciiTheme="minorHAnsi" w:hAnsiTheme="minorHAnsi"/>
          <w:color w:val="000000"/>
          <w:sz w:val="26"/>
          <w:szCs w:val="26"/>
          <w:lang w:eastAsia="en-US"/>
        </w:rPr>
        <w:t xml:space="preserve"> </w:t>
      </w:r>
      <w:proofErr w:type="spellStart"/>
      <w:r w:rsidRPr="00747DD5">
        <w:rPr>
          <w:rFonts w:asciiTheme="minorHAnsi" w:hAnsiTheme="minorHAnsi"/>
          <w:color w:val="000000"/>
          <w:sz w:val="26"/>
          <w:szCs w:val="26"/>
          <w:lang w:eastAsia="en-US"/>
        </w:rPr>
        <w:t>di</w:t>
      </w:r>
      <w:proofErr w:type="spellEnd"/>
      <w:r w:rsidRPr="00747DD5">
        <w:rPr>
          <w:rFonts w:asciiTheme="minorHAnsi" w:hAnsiTheme="minorHAnsi"/>
          <w:color w:val="000000"/>
          <w:sz w:val="26"/>
          <w:szCs w:val="26"/>
          <w:lang w:eastAsia="en-US"/>
        </w:rPr>
        <w:t xml:space="preserve"> </w:t>
      </w:r>
      <w:proofErr w:type="spellStart"/>
      <w:r w:rsidRPr="00747DD5">
        <w:rPr>
          <w:rFonts w:asciiTheme="minorHAnsi" w:hAnsiTheme="minorHAnsi"/>
          <w:color w:val="000000"/>
          <w:sz w:val="26"/>
          <w:szCs w:val="26"/>
          <w:lang w:eastAsia="en-US"/>
        </w:rPr>
        <w:t>ayera</w:t>
      </w:r>
      <w:proofErr w:type="spellEnd"/>
      <w:r w:rsidRPr="00747DD5">
        <w:rPr>
          <w:rFonts w:asciiTheme="minorHAnsi" w:hAnsiTheme="minorHAnsi"/>
          <w:color w:val="000000"/>
          <w:sz w:val="26"/>
          <w:szCs w:val="26"/>
          <w:lang w:eastAsia="en-US"/>
        </w:rPr>
        <w:t xml:space="preserve">’ die Wim </w:t>
      </w:r>
      <w:proofErr w:type="spellStart"/>
      <w:r w:rsidRPr="00747DD5">
        <w:rPr>
          <w:rFonts w:asciiTheme="minorHAnsi" w:hAnsiTheme="minorHAnsi"/>
          <w:color w:val="000000"/>
          <w:sz w:val="26"/>
          <w:szCs w:val="26"/>
          <w:lang w:eastAsia="en-US"/>
        </w:rPr>
        <w:t>Statius</w:t>
      </w:r>
      <w:proofErr w:type="spellEnd"/>
      <w:r w:rsidRPr="00747DD5">
        <w:rPr>
          <w:rFonts w:asciiTheme="minorHAnsi" w:hAnsiTheme="minorHAnsi"/>
          <w:color w:val="000000"/>
          <w:sz w:val="26"/>
          <w:szCs w:val="26"/>
          <w:lang w:eastAsia="en-US"/>
        </w:rPr>
        <w:t xml:space="preserve"> Muller componeerde voor </w:t>
      </w:r>
      <w:proofErr w:type="spellStart"/>
      <w:r w:rsidRPr="00747DD5">
        <w:rPr>
          <w:rFonts w:asciiTheme="minorHAnsi" w:hAnsiTheme="minorHAnsi"/>
          <w:color w:val="000000"/>
          <w:sz w:val="26"/>
          <w:szCs w:val="26"/>
          <w:lang w:eastAsia="en-US"/>
        </w:rPr>
        <w:t>Boeli</w:t>
      </w:r>
      <w:proofErr w:type="spellEnd"/>
      <w:r w:rsidRPr="00747DD5">
        <w:rPr>
          <w:rFonts w:asciiTheme="minorHAnsi" w:hAnsiTheme="minorHAnsi"/>
          <w:color w:val="000000"/>
          <w:sz w:val="26"/>
          <w:szCs w:val="26"/>
          <w:lang w:eastAsia="en-US"/>
        </w:rPr>
        <w:t xml:space="preserve"> van Leeuwen.</w:t>
      </w:r>
    </w:p>
    <w:p w:rsidR="00747DD5" w:rsidRPr="00747DD5" w:rsidRDefault="00747DD5" w:rsidP="00747DD5">
      <w:pPr>
        <w:rPr>
          <w:rFonts w:asciiTheme="minorHAnsi" w:hAnsiTheme="minorHAnsi"/>
          <w:color w:val="000000"/>
          <w:sz w:val="26"/>
          <w:szCs w:val="26"/>
          <w:lang w:eastAsia="en-US"/>
        </w:rPr>
      </w:pPr>
    </w:p>
    <w:p w:rsidR="00747DD5" w:rsidRPr="00747DD5" w:rsidRDefault="00747DD5" w:rsidP="00747DD5">
      <w:pPr>
        <w:rPr>
          <w:rFonts w:asciiTheme="minorHAnsi" w:hAnsiTheme="minorHAnsi"/>
          <w:color w:val="000000"/>
          <w:sz w:val="26"/>
          <w:szCs w:val="26"/>
          <w:lang w:eastAsia="en-US"/>
        </w:rPr>
      </w:pPr>
      <w:r w:rsidRPr="00747DD5">
        <w:rPr>
          <w:rFonts w:asciiTheme="minorHAnsi" w:hAnsiTheme="minorHAnsi"/>
          <w:color w:val="000000"/>
          <w:sz w:val="26"/>
          <w:szCs w:val="26"/>
          <w:lang w:eastAsia="en-US"/>
        </w:rPr>
        <w:t xml:space="preserve">In een bijdrage aan het  tijdschrift </w:t>
      </w:r>
      <w:hyperlink r:id="rId5" w:history="1">
        <w:r w:rsidRPr="00747DD5">
          <w:rPr>
            <w:rStyle w:val="Hyperlink"/>
            <w:rFonts w:asciiTheme="minorHAnsi" w:hAnsiTheme="minorHAnsi"/>
            <w:i/>
            <w:iCs/>
            <w:sz w:val="26"/>
            <w:szCs w:val="26"/>
            <w:lang w:eastAsia="en-US"/>
          </w:rPr>
          <w:t>De Parel</w:t>
        </w:r>
        <w:r w:rsidRPr="00747DD5">
          <w:rPr>
            <w:rStyle w:val="Hyperlink"/>
            <w:rFonts w:asciiTheme="minorHAnsi" w:hAnsiTheme="minorHAnsi"/>
            <w:i/>
            <w:iCs/>
            <w:sz w:val="26"/>
            <w:szCs w:val="26"/>
            <w:lang w:eastAsia="en-US"/>
          </w:rPr>
          <w:softHyphen/>
          <w:t>duiker</w:t>
        </w:r>
      </w:hyperlink>
      <w:r w:rsidRPr="00747DD5">
        <w:rPr>
          <w:rFonts w:asciiTheme="minorHAnsi" w:hAnsiTheme="minorHAnsi"/>
          <w:color w:val="000000"/>
          <w:sz w:val="26"/>
          <w:szCs w:val="26"/>
          <w:lang w:eastAsia="en-US"/>
        </w:rPr>
        <w:t>, dat in december verschijnt,</w:t>
      </w:r>
      <w:r w:rsidRPr="00747DD5">
        <w:rPr>
          <w:rFonts w:asciiTheme="minorHAnsi" w:hAnsiTheme="minorHAnsi"/>
          <w:i/>
          <w:iCs/>
          <w:color w:val="000000"/>
          <w:sz w:val="26"/>
          <w:szCs w:val="26"/>
          <w:lang w:eastAsia="en-US"/>
        </w:rPr>
        <w:t xml:space="preserve"> </w:t>
      </w:r>
      <w:r w:rsidRPr="00747DD5">
        <w:rPr>
          <w:rFonts w:asciiTheme="minorHAnsi" w:hAnsiTheme="minorHAnsi"/>
          <w:color w:val="000000"/>
          <w:sz w:val="26"/>
          <w:szCs w:val="26"/>
          <w:lang w:eastAsia="en-US"/>
        </w:rPr>
        <w:t>wordt een deel van</w:t>
      </w:r>
      <w:r w:rsidRPr="00747DD5">
        <w:rPr>
          <w:rFonts w:asciiTheme="minorHAnsi" w:hAnsiTheme="minorHAnsi"/>
          <w:i/>
          <w:iCs/>
          <w:color w:val="000000"/>
          <w:sz w:val="26"/>
          <w:szCs w:val="26"/>
          <w:lang w:eastAsia="en-US"/>
        </w:rPr>
        <w:t xml:space="preserve"> </w:t>
      </w:r>
      <w:r w:rsidRPr="00747DD5">
        <w:rPr>
          <w:rFonts w:asciiTheme="minorHAnsi" w:hAnsiTheme="minorHAnsi"/>
          <w:color w:val="000000"/>
          <w:sz w:val="26"/>
          <w:szCs w:val="26"/>
          <w:lang w:eastAsia="en-US"/>
        </w:rPr>
        <w:t xml:space="preserve">de nalatenschap van </w:t>
      </w:r>
      <w:proofErr w:type="spellStart"/>
      <w:r w:rsidRPr="00747DD5">
        <w:rPr>
          <w:rFonts w:asciiTheme="minorHAnsi" w:hAnsiTheme="minorHAnsi"/>
          <w:color w:val="000000"/>
          <w:sz w:val="26"/>
          <w:szCs w:val="26"/>
          <w:lang w:eastAsia="en-US"/>
        </w:rPr>
        <w:t>Van</w:t>
      </w:r>
      <w:proofErr w:type="spellEnd"/>
      <w:r w:rsidRPr="00747DD5">
        <w:rPr>
          <w:rFonts w:asciiTheme="minorHAnsi" w:hAnsiTheme="minorHAnsi"/>
          <w:color w:val="000000"/>
          <w:sz w:val="26"/>
          <w:szCs w:val="26"/>
          <w:lang w:eastAsia="en-US"/>
        </w:rPr>
        <w:t xml:space="preserve"> Leeuwen toegelicht.  Dit artikel vormt  een handzame begeleiding van de expositie. De beeldend kunstenaar </w:t>
      </w:r>
      <w:hyperlink r:id="rId6" w:history="1">
        <w:r w:rsidRPr="00747DD5">
          <w:rPr>
            <w:rStyle w:val="Hyperlink"/>
            <w:rFonts w:asciiTheme="minorHAnsi" w:hAnsiTheme="minorHAnsi"/>
            <w:sz w:val="26"/>
            <w:szCs w:val="26"/>
            <w:lang w:eastAsia="en-US"/>
          </w:rPr>
          <w:t>Bert Kienjet</w:t>
        </w:r>
      </w:hyperlink>
      <w:r w:rsidRPr="00747DD5">
        <w:rPr>
          <w:rFonts w:asciiTheme="minorHAnsi" w:hAnsiTheme="minorHAnsi"/>
          <w:color w:val="000000"/>
          <w:sz w:val="26"/>
          <w:szCs w:val="26"/>
          <w:lang w:eastAsia="en-US"/>
        </w:rPr>
        <w:t xml:space="preserve"> maakte voor de gelegenheid een serie etsen van de belang</w:t>
      </w:r>
      <w:r w:rsidRPr="00747DD5">
        <w:rPr>
          <w:rFonts w:asciiTheme="minorHAnsi" w:hAnsiTheme="minorHAnsi"/>
          <w:color w:val="000000"/>
          <w:sz w:val="26"/>
          <w:szCs w:val="26"/>
          <w:lang w:eastAsia="en-US"/>
        </w:rPr>
        <w:softHyphen/>
        <w:t>rijkste Antilliaanse auteurs die het Neder</w:t>
      </w:r>
      <w:r w:rsidRPr="00747DD5">
        <w:rPr>
          <w:rFonts w:asciiTheme="minorHAnsi" w:hAnsiTheme="minorHAnsi"/>
          <w:color w:val="000000"/>
          <w:sz w:val="26"/>
          <w:szCs w:val="26"/>
          <w:lang w:eastAsia="en-US"/>
        </w:rPr>
        <w:softHyphen/>
        <w:t xml:space="preserve">lands kozen voor hun literaire werk: </w:t>
      </w:r>
      <w:proofErr w:type="spellStart"/>
      <w:r w:rsidRPr="00747DD5">
        <w:rPr>
          <w:rFonts w:asciiTheme="minorHAnsi" w:hAnsiTheme="minorHAnsi"/>
          <w:color w:val="000000"/>
          <w:sz w:val="26"/>
          <w:szCs w:val="26"/>
          <w:lang w:eastAsia="en-US"/>
        </w:rPr>
        <w:t>Boeli</w:t>
      </w:r>
      <w:proofErr w:type="spellEnd"/>
      <w:r w:rsidRPr="00747DD5">
        <w:rPr>
          <w:rFonts w:asciiTheme="minorHAnsi" w:hAnsiTheme="minorHAnsi"/>
          <w:color w:val="000000"/>
          <w:sz w:val="26"/>
          <w:szCs w:val="26"/>
          <w:lang w:eastAsia="en-US"/>
        </w:rPr>
        <w:t xml:space="preserve"> van Leeuwen, Tip </w:t>
      </w:r>
      <w:proofErr w:type="spellStart"/>
      <w:r w:rsidRPr="00747DD5">
        <w:rPr>
          <w:rFonts w:asciiTheme="minorHAnsi" w:hAnsiTheme="minorHAnsi"/>
          <w:color w:val="000000"/>
          <w:sz w:val="26"/>
          <w:szCs w:val="26"/>
          <w:lang w:eastAsia="en-US"/>
        </w:rPr>
        <w:t>Marugg</w:t>
      </w:r>
      <w:proofErr w:type="spellEnd"/>
      <w:r w:rsidRPr="00747DD5">
        <w:rPr>
          <w:rFonts w:asciiTheme="minorHAnsi" w:hAnsiTheme="minorHAnsi"/>
          <w:color w:val="000000"/>
          <w:sz w:val="26"/>
          <w:szCs w:val="26"/>
          <w:lang w:eastAsia="en-US"/>
        </w:rPr>
        <w:t xml:space="preserve">, Frank Martinus </w:t>
      </w:r>
      <w:proofErr w:type="spellStart"/>
      <w:r w:rsidRPr="00747DD5">
        <w:rPr>
          <w:rFonts w:asciiTheme="minorHAnsi" w:hAnsiTheme="minorHAnsi"/>
          <w:color w:val="000000"/>
          <w:sz w:val="26"/>
          <w:szCs w:val="26"/>
          <w:lang w:eastAsia="en-US"/>
        </w:rPr>
        <w:t>Arion</w:t>
      </w:r>
      <w:proofErr w:type="spellEnd"/>
      <w:r w:rsidRPr="00747DD5">
        <w:rPr>
          <w:rFonts w:asciiTheme="minorHAnsi" w:hAnsiTheme="minorHAnsi"/>
          <w:color w:val="000000"/>
          <w:sz w:val="26"/>
          <w:szCs w:val="26"/>
          <w:lang w:eastAsia="en-US"/>
        </w:rPr>
        <w:t xml:space="preserve"> en Jules de Palm. Ook die set wordt gepresenteerd.</w:t>
      </w:r>
    </w:p>
    <w:p w:rsidR="00747DD5" w:rsidRPr="00747DD5" w:rsidRDefault="00747DD5" w:rsidP="00747DD5">
      <w:pPr>
        <w:rPr>
          <w:rFonts w:asciiTheme="minorHAnsi" w:hAnsiTheme="minorHAnsi"/>
          <w:color w:val="000000"/>
          <w:sz w:val="26"/>
          <w:szCs w:val="26"/>
          <w:lang w:eastAsia="en-US"/>
        </w:rPr>
      </w:pPr>
      <w:r w:rsidRPr="00747DD5">
        <w:rPr>
          <w:rFonts w:asciiTheme="minorHAnsi" w:hAnsiTheme="minorHAnsi"/>
          <w:color w:val="000000"/>
          <w:sz w:val="26"/>
          <w:szCs w:val="26"/>
          <w:lang w:eastAsia="en-US"/>
        </w:rPr>
        <w:t> </w:t>
      </w:r>
    </w:p>
    <w:p w:rsidR="00747DD5" w:rsidRPr="00747DD5" w:rsidRDefault="00747DD5" w:rsidP="00747DD5">
      <w:pPr>
        <w:rPr>
          <w:rFonts w:asciiTheme="minorHAnsi" w:hAnsiTheme="minorHAnsi"/>
          <w:color w:val="000000"/>
          <w:sz w:val="26"/>
          <w:szCs w:val="26"/>
          <w:lang w:eastAsia="en-US"/>
        </w:rPr>
      </w:pPr>
      <w:r w:rsidRPr="00747DD5">
        <w:rPr>
          <w:rFonts w:asciiTheme="minorHAnsi" w:hAnsiTheme="minorHAnsi"/>
          <w:color w:val="000000"/>
          <w:sz w:val="26"/>
          <w:szCs w:val="26"/>
          <w:lang w:eastAsia="en-US"/>
        </w:rPr>
        <w:t>U WORDT UITGENODIGD om aanwezig te zijn bij deze veelzijdige presentatie op zondag</w:t>
      </w:r>
      <w:r w:rsidRPr="00747DD5">
        <w:rPr>
          <w:rFonts w:asciiTheme="minorHAnsi" w:hAnsiTheme="minorHAnsi"/>
          <w:color w:val="000000"/>
          <w:sz w:val="26"/>
          <w:szCs w:val="26"/>
          <w:lang w:eastAsia="en-US"/>
        </w:rPr>
        <w:softHyphen/>
        <w:t>middag 15 december van 14.30 – 16.00. Maak nader kennis met een belangrijke represen</w:t>
      </w:r>
      <w:r w:rsidRPr="00747DD5">
        <w:rPr>
          <w:rFonts w:asciiTheme="minorHAnsi" w:hAnsiTheme="minorHAnsi"/>
          <w:color w:val="000000"/>
          <w:sz w:val="26"/>
          <w:szCs w:val="26"/>
          <w:lang w:eastAsia="en-US"/>
        </w:rPr>
        <w:softHyphen/>
        <w:t>tant van de Nederlandstalige literatuur van de Caribische eilanden en geniet van de muziek, een hapje en een drankje. Ook zal het moge</w:t>
      </w:r>
      <w:r w:rsidRPr="00747DD5">
        <w:rPr>
          <w:rFonts w:asciiTheme="minorHAnsi" w:hAnsiTheme="minorHAnsi"/>
          <w:color w:val="000000"/>
          <w:sz w:val="26"/>
          <w:szCs w:val="26"/>
          <w:lang w:eastAsia="en-US"/>
        </w:rPr>
        <w:softHyphen/>
        <w:t xml:space="preserve">lijk zijn werk van </w:t>
      </w:r>
      <w:proofErr w:type="spellStart"/>
      <w:r w:rsidRPr="00747DD5">
        <w:rPr>
          <w:rFonts w:asciiTheme="minorHAnsi" w:hAnsiTheme="minorHAnsi"/>
          <w:color w:val="000000"/>
          <w:sz w:val="26"/>
          <w:szCs w:val="26"/>
          <w:lang w:eastAsia="en-US"/>
        </w:rPr>
        <w:t>Van</w:t>
      </w:r>
      <w:proofErr w:type="spellEnd"/>
      <w:r w:rsidRPr="00747DD5">
        <w:rPr>
          <w:rFonts w:asciiTheme="minorHAnsi" w:hAnsiTheme="minorHAnsi"/>
          <w:color w:val="000000"/>
          <w:sz w:val="26"/>
          <w:szCs w:val="26"/>
          <w:lang w:eastAsia="en-US"/>
        </w:rPr>
        <w:t xml:space="preserve"> Leeuwen, een ets van Kienjet en het nummer van </w:t>
      </w:r>
      <w:r w:rsidRPr="00747DD5">
        <w:rPr>
          <w:rFonts w:asciiTheme="minorHAnsi" w:hAnsiTheme="minorHAnsi"/>
          <w:i/>
          <w:iCs/>
          <w:color w:val="000000"/>
          <w:sz w:val="26"/>
          <w:szCs w:val="26"/>
          <w:lang w:eastAsia="en-US"/>
        </w:rPr>
        <w:t xml:space="preserve">De Parelduiker </w:t>
      </w:r>
      <w:r w:rsidRPr="00747DD5">
        <w:rPr>
          <w:rFonts w:asciiTheme="minorHAnsi" w:hAnsiTheme="minorHAnsi"/>
          <w:color w:val="000000"/>
          <w:sz w:val="26"/>
          <w:szCs w:val="26"/>
          <w:lang w:eastAsia="en-US"/>
        </w:rPr>
        <w:t>aan te schaffen.</w:t>
      </w:r>
    </w:p>
    <w:p w:rsidR="00747DD5" w:rsidRPr="00747DD5" w:rsidRDefault="00747DD5" w:rsidP="00747DD5">
      <w:pPr>
        <w:rPr>
          <w:rFonts w:asciiTheme="minorHAnsi" w:hAnsiTheme="minorHAnsi"/>
          <w:color w:val="000000"/>
          <w:sz w:val="26"/>
          <w:szCs w:val="26"/>
          <w:lang w:eastAsia="en-US"/>
        </w:rPr>
      </w:pPr>
    </w:p>
    <w:p w:rsidR="00747DD5" w:rsidRPr="00747DD5" w:rsidRDefault="00747DD5" w:rsidP="00747DD5">
      <w:pPr>
        <w:rPr>
          <w:rFonts w:asciiTheme="minorHAnsi" w:hAnsiTheme="minorHAnsi"/>
          <w:color w:val="000000"/>
          <w:sz w:val="26"/>
          <w:szCs w:val="26"/>
          <w:lang w:eastAsia="en-US"/>
        </w:rPr>
      </w:pPr>
      <w:r w:rsidRPr="00747DD5">
        <w:rPr>
          <w:rFonts w:asciiTheme="minorHAnsi" w:hAnsiTheme="minorHAnsi"/>
          <w:color w:val="000000"/>
          <w:sz w:val="26"/>
          <w:szCs w:val="26"/>
          <w:lang w:eastAsia="en-US"/>
        </w:rPr>
        <w:t>De entree is gratis voor museumkaart</w:t>
      </w:r>
      <w:r w:rsidRPr="00747DD5">
        <w:rPr>
          <w:rFonts w:asciiTheme="minorHAnsi" w:hAnsiTheme="minorHAnsi"/>
          <w:color w:val="000000"/>
          <w:sz w:val="26"/>
          <w:szCs w:val="26"/>
          <w:lang w:eastAsia="en-US"/>
        </w:rPr>
        <w:softHyphen/>
        <w:t xml:space="preserve">houders en abonnees van </w:t>
      </w:r>
      <w:r w:rsidRPr="00747DD5">
        <w:rPr>
          <w:rFonts w:asciiTheme="minorHAnsi" w:hAnsiTheme="minorHAnsi"/>
          <w:i/>
          <w:iCs/>
          <w:color w:val="000000"/>
          <w:sz w:val="26"/>
          <w:szCs w:val="26"/>
          <w:lang w:eastAsia="en-US"/>
        </w:rPr>
        <w:t>De Parelduiker</w:t>
      </w:r>
      <w:r w:rsidRPr="00747DD5">
        <w:rPr>
          <w:rFonts w:asciiTheme="minorHAnsi" w:hAnsiTheme="minorHAnsi"/>
          <w:color w:val="000000"/>
          <w:sz w:val="26"/>
          <w:szCs w:val="26"/>
          <w:lang w:eastAsia="en-US"/>
        </w:rPr>
        <w:t xml:space="preserve">. Voor anderen gelden de reguliere </w:t>
      </w:r>
      <w:proofErr w:type="spellStart"/>
      <w:r w:rsidRPr="00747DD5">
        <w:rPr>
          <w:rFonts w:asciiTheme="minorHAnsi" w:hAnsiTheme="minorHAnsi"/>
          <w:color w:val="000000"/>
          <w:sz w:val="26"/>
          <w:szCs w:val="26"/>
          <w:lang w:eastAsia="en-US"/>
        </w:rPr>
        <w:t>museum</w:t>
      </w:r>
      <w:r w:rsidRPr="00747DD5">
        <w:rPr>
          <w:rFonts w:asciiTheme="minorHAnsi" w:hAnsiTheme="minorHAnsi"/>
          <w:color w:val="000000"/>
          <w:sz w:val="26"/>
          <w:szCs w:val="26"/>
          <w:lang w:eastAsia="en-US"/>
        </w:rPr>
        <w:softHyphen/>
        <w:t>entreetarieven</w:t>
      </w:r>
      <w:proofErr w:type="spellEnd"/>
      <w:r w:rsidRPr="00747DD5">
        <w:rPr>
          <w:rFonts w:asciiTheme="minorHAnsi" w:hAnsiTheme="minorHAnsi"/>
          <w:color w:val="000000"/>
          <w:sz w:val="26"/>
          <w:szCs w:val="26"/>
          <w:lang w:eastAsia="en-US"/>
        </w:rPr>
        <w:t>. Niet bekend met het Letter</w:t>
      </w:r>
      <w:r w:rsidRPr="00747DD5">
        <w:rPr>
          <w:rFonts w:asciiTheme="minorHAnsi" w:hAnsiTheme="minorHAnsi"/>
          <w:color w:val="000000"/>
          <w:sz w:val="26"/>
          <w:szCs w:val="26"/>
          <w:lang w:eastAsia="en-US"/>
        </w:rPr>
        <w:softHyphen/>
        <w:t>kundig Museum? Kom dan minstens een uur eerder en neem de tijd voor de vaste tentoonstelling.  </w:t>
      </w:r>
    </w:p>
    <w:p w:rsidR="00747DD5" w:rsidRPr="00747DD5" w:rsidRDefault="00747DD5" w:rsidP="00747DD5">
      <w:pPr>
        <w:rPr>
          <w:rFonts w:asciiTheme="minorHAnsi" w:hAnsiTheme="minorHAnsi"/>
          <w:color w:val="000000"/>
          <w:sz w:val="26"/>
          <w:szCs w:val="26"/>
          <w:lang w:eastAsia="en-US"/>
        </w:rPr>
      </w:pPr>
      <w:r w:rsidRPr="00747DD5">
        <w:rPr>
          <w:rFonts w:asciiTheme="minorHAnsi" w:hAnsiTheme="minorHAnsi"/>
          <w:color w:val="000000"/>
          <w:sz w:val="26"/>
          <w:szCs w:val="26"/>
          <w:lang w:eastAsia="en-US"/>
        </w:rPr>
        <w:t xml:space="preserve">Laat het </w:t>
      </w:r>
      <w:hyperlink r:id="rId7" w:history="1">
        <w:r w:rsidRPr="00747DD5">
          <w:rPr>
            <w:rStyle w:val="Hyperlink"/>
            <w:rFonts w:asciiTheme="minorHAnsi" w:hAnsiTheme="minorHAnsi"/>
            <w:sz w:val="26"/>
            <w:szCs w:val="26"/>
            <w:lang w:eastAsia="en-US"/>
          </w:rPr>
          <w:t>Letterkundig Museum</w:t>
        </w:r>
      </w:hyperlink>
      <w:r w:rsidRPr="00747DD5">
        <w:rPr>
          <w:rFonts w:asciiTheme="minorHAnsi" w:hAnsiTheme="minorHAnsi"/>
          <w:color w:val="000000"/>
          <w:sz w:val="26"/>
          <w:szCs w:val="26"/>
          <w:lang w:eastAsia="en-US"/>
        </w:rPr>
        <w:t xml:space="preserve"> even weten dat u aanwezig bent, dat vergemakkelijkt de organisatie; bel 070 – 333 96 66.</w:t>
      </w:r>
    </w:p>
    <w:sectPr w:rsidR="00747DD5" w:rsidRPr="00747DD5" w:rsidSect="004741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47DD5"/>
    <w:rsid w:val="004741F9"/>
    <w:rsid w:val="00747DD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7DD5"/>
    <w:pPr>
      <w:spacing w:after="0" w:line="240" w:lineRule="auto"/>
    </w:pPr>
    <w:rPr>
      <w:rFonts w:ascii="Calibri" w:hAnsi="Calibr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47DD5"/>
    <w:rPr>
      <w:color w:val="0000FF"/>
      <w:u w:val="single"/>
    </w:rPr>
  </w:style>
</w:styles>
</file>

<file path=word/webSettings.xml><?xml version="1.0" encoding="utf-8"?>
<w:webSettings xmlns:r="http://schemas.openxmlformats.org/officeDocument/2006/relationships" xmlns:w="http://schemas.openxmlformats.org/wordprocessingml/2006/main">
  <w:divs>
    <w:div w:id="186929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etterkundigmuseum.nl/Agenda/tabid/95/YearMonth/201312/ItemID/490/Title/BoelivanLeeuwen/Default.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ndegraafenverwoerd.nl/podium/bert-kienjet-grafisch-kunstenaar/" TargetMode="External"/><Relationship Id="rId5" Type="http://schemas.openxmlformats.org/officeDocument/2006/relationships/hyperlink" Target="http://www.lubberhuizen.nl/?id=2" TargetMode="External"/><Relationship Id="rId4" Type="http://schemas.openxmlformats.org/officeDocument/2006/relationships/hyperlink" Target="http://www.letterkundigmuseum.nl/" TargetMode="Externa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483</Words>
  <Characters>2658</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dc:creator>
  <cp:lastModifiedBy>franc</cp:lastModifiedBy>
  <cp:revision>1</cp:revision>
  <dcterms:created xsi:type="dcterms:W3CDTF">2013-12-02T12:38:00Z</dcterms:created>
  <dcterms:modified xsi:type="dcterms:W3CDTF">2013-12-02T12:41:00Z</dcterms:modified>
</cp:coreProperties>
</file>